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X. </w:t>
      </w:r>
      <w:r w:rsidRPr="008C2858">
        <w:rPr>
          <w:rFonts w:ascii="Times New Roman" w:eastAsia="Times New Roman" w:hAnsi="Times New Roman" w:cs="Times New Roman"/>
          <w:b/>
          <w:sz w:val="28"/>
          <w:szCs w:val="28"/>
        </w:rPr>
        <w:t>Гигиенические требования к режиму образовательной деятельности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" w:anchor="/document/71288438/entry/1018" w:history="1">
        <w:r w:rsidRPr="008C2858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</w:rPr>
          <w:t>Постановлением</w:t>
        </w:r>
      </w:hyperlink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Главного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государственного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санитарного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врача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РФ от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24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ноября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2015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> г. N 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81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в пункт 10.1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внесены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anchor="/document/57403396/entry/11001" w:history="1">
        <w:r w:rsidRPr="008C28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См. текст пункта в предыдущей редакции</w:t>
        </w:r>
      </w:hyperlink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</w:t>
      </w:r>
      <w:proofErr w:type="spellStart"/>
      <w:r w:rsidRPr="008C2858">
        <w:rPr>
          <w:rFonts w:ascii="Times New Roman" w:eastAsia="Times New Roman" w:hAnsi="Times New Roman" w:cs="Times New Roman"/>
          <w:sz w:val="28"/>
          <w:szCs w:val="28"/>
        </w:rPr>
        <w:t>светонесущей</w:t>
      </w:r>
      <w:proofErr w:type="spellEnd"/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стены, требований к естественному и искусственному освещению.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При наличии необходимых условий и сре</w:t>
      </w:r>
      <w:proofErr w:type="gramStart"/>
      <w:r w:rsidRPr="008C2858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8C2858">
        <w:rPr>
          <w:rFonts w:ascii="Times New Roman" w:eastAsia="Times New Roman" w:hAnsi="Times New Roman" w:cs="Times New Roman"/>
          <w:sz w:val="28"/>
          <w:szCs w:val="28"/>
        </w:rPr>
        <w:t>я обучения возможно деление классов по учебным предметам на группы.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anchor="/document/71288438/entry/10021" w:history="1">
        <w:r w:rsidRPr="008C2858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</w:rPr>
          <w:t>Постановлением</w:t>
        </w:r>
      </w:hyperlink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Главного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государственного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санитарного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врача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РФ от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24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ноября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2015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> г. N 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81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в пункт 10.2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внесены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anchor="/document/57403396/entry/11002" w:history="1">
        <w:r w:rsidRPr="008C28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См. текст пункта в предыдущей редакции</w:t>
        </w:r>
      </w:hyperlink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anchor="/document/70625952/entry/1001" w:history="1">
        <w:r w:rsidRPr="008C28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Постановлением</w:t>
        </w:r>
      </w:hyperlink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Главного государственного санитарного врача РФ от 25 декабря 2013 г. N 72 в пункт 10.4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внесены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anchor="/document/58058075/entry/11004" w:history="1">
        <w:r w:rsidRPr="008C28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См. текст пункта в предыдущей редакции</w:t>
        </w:r>
      </w:hyperlink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10.4. Учебные занятия следует начинать не ранее 8 часов. Проведение нулевых уроков не допускается.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lastRenderedPageBreak/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Обучение в 3 смены в общеобразовательных организациях не допускается.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anchor="/document/71288438/entry/1019" w:history="1">
        <w:r w:rsidRPr="008C2858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</w:rPr>
          <w:t>Постановлением</w:t>
        </w:r>
      </w:hyperlink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Главного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государственного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санитарного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врача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РФ от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24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ноября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2015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> г. N 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81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пункт 10.5 изложен в новой редакции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anchor="/document/57403396/entry/11005" w:history="1">
        <w:r w:rsidRPr="008C28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См. текст пункта в предыдущей редакции</w:t>
        </w:r>
      </w:hyperlink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anchor="/document/55171359/entry/1021" w:history="1">
        <w:r w:rsidRPr="008C28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10.5.</w:t>
        </w:r>
      </w:hyperlink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Основная образовательная программа реализуется через организацию урочной и внеурочной деятельности. </w:t>
      </w:r>
      <w:proofErr w:type="gramStart"/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Общий объем нагрузки и максимальный объем аудиторной нагрузки на обучающихся не должен превышать требований, установленных в </w:t>
      </w:r>
      <w:hyperlink r:id="rId13" w:anchor="/document/12183577/entry/1003" w:history="1">
        <w:r w:rsidRPr="008C28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таблице 3</w:t>
        </w:r>
      </w:hyperlink>
      <w:r w:rsidRPr="008C28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C2858" w:rsidRPr="008C2858" w:rsidRDefault="008C2858" w:rsidP="008C28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Гигиенические требования к максимальному общему объему недельной образовательной нагрузки </w:t>
      </w:r>
      <w:proofErr w:type="gramStart"/>
      <w:r w:rsidRPr="008C285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7"/>
        <w:gridCol w:w="2368"/>
        <w:gridCol w:w="2368"/>
        <w:gridCol w:w="3082"/>
      </w:tblGrid>
      <w:tr w:rsidR="008C2858" w:rsidRPr="008C2858" w:rsidTr="008C2858">
        <w:trPr>
          <w:tblCellSpacing w:w="15" w:type="dxa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7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допустимая аудиторная недельная нагрузка (в академических часах)</w:t>
            </w:r>
            <w:hyperlink r:id="rId14" w:anchor="/document/12183577/entry/10031" w:history="1">
              <w:r w:rsidRPr="008C285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*</w:t>
              </w:r>
            </w:hyperlink>
          </w:p>
        </w:tc>
        <w:tc>
          <w:tcPr>
            <w:tcW w:w="30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допустимый недельный объем нагрузки внеурочной деятельности (в академических часах)</w:t>
            </w:r>
            <w:hyperlink r:id="rId15" w:anchor="/document/12183577/entry/10032" w:history="1">
              <w:r w:rsidRPr="008C285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**</w:t>
              </w:r>
            </w:hyperlink>
          </w:p>
        </w:tc>
      </w:tr>
      <w:tr w:rsidR="008C2858" w:rsidRPr="008C2858" w:rsidTr="008C285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58" w:rsidRPr="008C2858" w:rsidRDefault="008C2858" w:rsidP="008C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при 6-ти дневной неделе, не более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при 5-ти дневной неделе, не более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Независимо от продолжительности учебной недели, не более</w:t>
            </w:r>
          </w:p>
        </w:tc>
      </w:tr>
      <w:tr w:rsidR="008C2858" w:rsidRPr="008C2858" w:rsidTr="008C2858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2858" w:rsidRPr="008C2858" w:rsidTr="008C2858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2 - 4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2858" w:rsidRPr="008C2858" w:rsidTr="008C2858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2858" w:rsidRPr="008C2858" w:rsidTr="008C2858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2858" w:rsidRPr="008C2858" w:rsidTr="008C2858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2858" w:rsidRPr="008C2858" w:rsidTr="008C2858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8 - 9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2858" w:rsidRPr="008C2858" w:rsidTr="008C2858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10 - 11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2858" w:rsidRPr="008C2858" w:rsidTr="008C2858">
        <w:trPr>
          <w:tblCellSpacing w:w="15" w:type="dxa"/>
        </w:trPr>
        <w:tc>
          <w:tcPr>
            <w:tcW w:w="101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858" w:rsidRPr="008C2858" w:rsidRDefault="008C2858" w:rsidP="008C2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Примечание:</w:t>
            </w:r>
          </w:p>
          <w:p w:rsidR="008C2858" w:rsidRPr="008C2858" w:rsidRDefault="008C2858" w:rsidP="008C2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Максимально допустимая аудиторная недельная нагрузка включает обязательную часть учебного плана и часть учебного плана, формируемую </w:t>
            </w: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участниками образовательных отношений.</w:t>
            </w:r>
          </w:p>
          <w:p w:rsidR="008C2858" w:rsidRPr="008C2858" w:rsidRDefault="008C2858" w:rsidP="008C2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858">
              <w:rPr>
                <w:rFonts w:ascii="Times New Roman" w:eastAsia="Times New Roman" w:hAnsi="Times New Roman" w:cs="Times New Roman"/>
                <w:sz w:val="28"/>
                <w:szCs w:val="28"/>
              </w:rPr>
              <w:t>**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lastRenderedPageBreak/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" w:anchor="/document/71288438/entry/1021" w:history="1">
        <w:r w:rsidRPr="008C2858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</w:rPr>
          <w:t>Постановлением</w:t>
        </w:r>
      </w:hyperlink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Главного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государственного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санитарного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врача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РФ от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24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ноября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2015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> г. N 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81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в пункт 10.6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внесены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" w:anchor="/document/57403396/entry/11006" w:history="1">
        <w:r w:rsidRPr="008C28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См. текст пункта в предыдущей редакции</w:t>
        </w:r>
      </w:hyperlink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- для обучающихся 1-х классов - не должен превышать 4 уроков;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- для обучающихся 2-4-х классов - не более 5 уроков;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- для обучающихся 5-6-х классов - не более 6 уроков;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- для обучающихся 7-11-х классов - не более 7 уроков.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Общий объем нагрузки в течение дня не должен превышать: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- для обучающихся 1-х классов - 4 уроков и один раз в неделю 5 уроков за счет урока физической культуры;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- для обучающихся 2 - 4 классов - 5 уроков и один раз в неделю 6 уроков за счет урока физической культуры;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lastRenderedPageBreak/>
        <w:t>- для обучающихся 5 - 7 классов - не более 7 уроков;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- для обучающихся 8 - 11 классов - не более 8 уроков.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r:id="rId18" w:anchor="/document/12183577/entry/30000" w:history="1">
        <w:r w:rsidRPr="008C28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приложение 3</w:t>
        </w:r>
      </w:hyperlink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настоящих санитарных правил).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" w:anchor="/multilink/12183577/paragraph/1073755399/number/0" w:history="1">
        <w:r w:rsidRPr="008C2858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</w:rPr>
          <w:t>Постановлением</w:t>
        </w:r>
      </w:hyperlink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Главного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государственного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санитарного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врача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РФ от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24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ноября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2015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> г. N 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81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в пункт 10.8 </w:t>
      </w:r>
      <w:r w:rsidRPr="008C2858">
        <w:rPr>
          <w:rFonts w:ascii="Times New Roman" w:eastAsia="Times New Roman" w:hAnsi="Times New Roman" w:cs="Times New Roman"/>
          <w:i/>
          <w:iCs/>
          <w:sz w:val="28"/>
          <w:szCs w:val="28"/>
        </w:rPr>
        <w:t>внесены</w:t>
      </w: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0" w:anchor="/document/57403396/entry/11008" w:history="1">
        <w:r w:rsidRPr="008C28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См. текст пункта в предыдущей редакции</w:t>
        </w:r>
      </w:hyperlink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10.8. </w:t>
      </w:r>
      <w:proofErr w:type="gramStart"/>
      <w:r w:rsidRPr="008C2858">
        <w:rPr>
          <w:rFonts w:ascii="Times New Roman" w:eastAsia="Times New Roman" w:hAnsi="Times New Roman" w:cs="Times New Roman"/>
          <w:sz w:val="28"/>
          <w:szCs w:val="28"/>
        </w:rPr>
        <w:t>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  <w:proofErr w:type="gramEnd"/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</w:t>
      </w:r>
      <w:hyperlink r:id="rId21" w:anchor="/document/12183577/entry/10" w:history="1">
        <w:r w:rsidRPr="008C28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пунктом 10.10</w:t>
        </w:r>
      </w:hyperlink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2858">
        <w:rPr>
          <w:rFonts w:ascii="Times New Roman" w:eastAsia="Times New Roman" w:hAnsi="Times New Roman" w:cs="Times New Roman"/>
          <w:sz w:val="28"/>
          <w:szCs w:val="28"/>
        </w:rPr>
        <w:t>Плотность учебной работы обучающихся на уроках по основным предметам должна составлять 60- 80%.</w:t>
      </w:r>
      <w:proofErr w:type="gramEnd"/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2" w:anchor="/document/71288438/entry/1025" w:history="1">
        <w:r w:rsidRPr="008C28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Постановлением</w:t>
        </w:r>
      </w:hyperlink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Главного государственного санитарного врача РФ от 24 ноября 2015 г. N 81 пункт 10.10 изложен в новой редакции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3" w:anchor="/document/57403396/entry/10" w:history="1">
        <w:r w:rsidRPr="008C28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См. текст пункта в предыдущей редакции</w:t>
        </w:r>
      </w:hyperlink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lastRenderedPageBreak/>
        <w:t>10.10. Обучение в 1-м классе осуществляется с соблюдением следующих дополнительных требований: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- учебные занятия проводятся по 5-дневной учебной неделе и только в первую смену;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- обучение проводится без балльного оценивания занятий обучающихся и домашних заданий;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- полдника и прогулок для всех учащихся;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- полдника, прогулок и дневного сна для детей первого года обучения.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10.11. Для предупреждения переутомления и сохранения оптимального уровня </w:t>
      </w:r>
      <w:proofErr w:type="gramStart"/>
      <w:r w:rsidRPr="008C2858">
        <w:rPr>
          <w:rFonts w:ascii="Times New Roman" w:eastAsia="Times New Roman" w:hAnsi="Times New Roman" w:cs="Times New Roman"/>
          <w:sz w:val="28"/>
          <w:szCs w:val="28"/>
        </w:rPr>
        <w:t>работоспособности</w:t>
      </w:r>
      <w:proofErr w:type="gramEnd"/>
      <w:r w:rsidRPr="008C2858">
        <w:rPr>
          <w:rFonts w:ascii="Times New Roman" w:eastAsia="Times New Roman" w:hAnsi="Times New Roman" w:cs="Times New Roman"/>
          <w:sz w:val="28"/>
          <w:szCs w:val="28"/>
        </w:rPr>
        <w:t xml:space="preserve"> в течение недели обучающиеся должны иметь облегченный учебный день в четверг или пятницу.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lastRenderedPageBreak/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8C2858" w:rsidRPr="008C2858" w:rsidRDefault="008C2858" w:rsidP="008C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858">
        <w:rPr>
          <w:rFonts w:ascii="Times New Roman" w:eastAsia="Times New Roman" w:hAnsi="Times New Roman" w:cs="Times New Roman"/>
          <w:sz w:val="28"/>
          <w:szCs w:val="28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4754ED" w:rsidRPr="008C2858" w:rsidRDefault="004754ED">
      <w:pPr>
        <w:rPr>
          <w:rFonts w:ascii="Times New Roman" w:hAnsi="Times New Roman" w:cs="Times New Roman"/>
          <w:sz w:val="28"/>
          <w:szCs w:val="28"/>
        </w:rPr>
      </w:pPr>
    </w:p>
    <w:sectPr w:rsidR="004754ED" w:rsidRPr="008C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858"/>
    <w:rsid w:val="004754ED"/>
    <w:rsid w:val="008C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C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C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C2858"/>
    <w:rPr>
      <w:color w:val="0000FF"/>
      <w:u w:val="single"/>
    </w:rPr>
  </w:style>
  <w:style w:type="character" w:styleId="a4">
    <w:name w:val="Emphasis"/>
    <w:basedOn w:val="a0"/>
    <w:uiPriority w:val="20"/>
    <w:qFormat/>
    <w:rsid w:val="008C2858"/>
    <w:rPr>
      <w:i/>
      <w:iCs/>
    </w:rPr>
  </w:style>
  <w:style w:type="paragraph" w:customStyle="1" w:styleId="s1">
    <w:name w:val="s_1"/>
    <w:basedOn w:val="a"/>
    <w:rsid w:val="008C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C2858"/>
  </w:style>
  <w:style w:type="paragraph" w:customStyle="1" w:styleId="s16">
    <w:name w:val="s_16"/>
    <w:basedOn w:val="a"/>
    <w:rsid w:val="008C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1623</Words>
  <Characters>9255</Characters>
  <Application>Microsoft Office Word</Application>
  <DocSecurity>0</DocSecurity>
  <Lines>77</Lines>
  <Paragraphs>21</Paragraphs>
  <ScaleCrop>false</ScaleCrop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2016-01-26T09:55:00Z</dcterms:created>
  <dcterms:modified xsi:type="dcterms:W3CDTF">2016-01-26T09:56:00Z</dcterms:modified>
</cp:coreProperties>
</file>